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951AFC" w:rsidP="006426E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</w:t>
      </w:r>
      <w:bookmarkStart w:id="0" w:name="_GoBack"/>
      <w:bookmarkEnd w:id="0"/>
    </w:p>
    <w:p w:rsidR="006426E6" w:rsidRPr="00A36581" w:rsidRDefault="006426E6" w:rsidP="006426E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36581">
        <w:rPr>
          <w:rFonts w:cstheme="minorHAnsi"/>
          <w:sz w:val="28"/>
          <w:szCs w:val="28"/>
        </w:rPr>
        <w:t>National Chimney Sweep Guild</w:t>
      </w:r>
    </w:p>
    <w:p w:rsidR="006426E6" w:rsidRPr="00A36581" w:rsidRDefault="006426E6" w:rsidP="006426E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36581">
        <w:rPr>
          <w:rFonts w:cstheme="minorHAnsi"/>
          <w:sz w:val="28"/>
          <w:szCs w:val="28"/>
        </w:rPr>
        <w:t>Board of Directors Meeting</w:t>
      </w:r>
    </w:p>
    <w:p w:rsidR="006426E6" w:rsidRPr="00A36581" w:rsidRDefault="006426E6" w:rsidP="006426E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July 15, 2020 – 9:00 AM</w:t>
      </w:r>
      <w:r w:rsidRPr="00A36581">
        <w:rPr>
          <w:rFonts w:cstheme="minorHAnsi"/>
          <w:sz w:val="28"/>
          <w:szCs w:val="28"/>
        </w:rPr>
        <w:t xml:space="preserve"> EST</w:t>
      </w:r>
    </w:p>
    <w:p w:rsidR="006426E6" w:rsidRPr="00A36581" w:rsidRDefault="006426E6" w:rsidP="006426E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sz w:val="28"/>
          <w:szCs w:val="28"/>
        </w:rPr>
        <w:t xml:space="preserve">President Jasper Drengler called the meeting of the National Chimney Sweep Guild Board of Directors to order at </w:t>
      </w:r>
      <w:r>
        <w:rPr>
          <w:rFonts w:cstheme="minorHAnsi"/>
          <w:sz w:val="28"/>
          <w:szCs w:val="28"/>
        </w:rPr>
        <w:t xml:space="preserve">9:24am </w:t>
      </w:r>
      <w:r w:rsidRPr="00A36581">
        <w:rPr>
          <w:rFonts w:cstheme="minorHAnsi"/>
          <w:sz w:val="28"/>
          <w:szCs w:val="28"/>
        </w:rPr>
        <w:t>EST.</w:t>
      </w: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Directors Present: Jasper Drengler, Jeff Keefer, Joe Sauter, Ron Rust, </w:t>
      </w:r>
      <w:r>
        <w:rPr>
          <w:rFonts w:cstheme="minorHAnsi"/>
          <w:b/>
          <w:sz w:val="28"/>
          <w:szCs w:val="28"/>
        </w:rPr>
        <w:t xml:space="preserve">Jesse Peralta, </w:t>
      </w:r>
      <w:r w:rsidRPr="00A36581">
        <w:rPr>
          <w:rFonts w:cstheme="minorHAnsi"/>
          <w:b/>
          <w:sz w:val="28"/>
          <w:szCs w:val="28"/>
        </w:rPr>
        <w:t xml:space="preserve">Gregg Boss, Tom Hunkele, Steve </w:t>
      </w:r>
      <w:proofErr w:type="spellStart"/>
      <w:r w:rsidRPr="00A36581">
        <w:rPr>
          <w:rFonts w:cstheme="minorHAnsi"/>
          <w:b/>
          <w:sz w:val="28"/>
          <w:szCs w:val="28"/>
        </w:rPr>
        <w:t>Scally</w:t>
      </w:r>
      <w:proofErr w:type="spellEnd"/>
      <w:r w:rsidRPr="00A36581">
        <w:rPr>
          <w:rFonts w:cstheme="minorHAnsi"/>
          <w:b/>
          <w:sz w:val="28"/>
          <w:szCs w:val="28"/>
        </w:rPr>
        <w:t xml:space="preserve">, Matt Mair, </w:t>
      </w:r>
      <w:r>
        <w:rPr>
          <w:rFonts w:cstheme="minorHAnsi"/>
          <w:b/>
          <w:sz w:val="28"/>
          <w:szCs w:val="28"/>
        </w:rPr>
        <w:t xml:space="preserve">Bill Thornton, and </w:t>
      </w:r>
      <w:r w:rsidRPr="00A36581">
        <w:rPr>
          <w:rFonts w:cstheme="minorHAnsi"/>
          <w:b/>
          <w:sz w:val="28"/>
          <w:szCs w:val="28"/>
        </w:rPr>
        <w:t>Stuart Karanovich</w:t>
      </w:r>
      <w:r>
        <w:rPr>
          <w:rFonts w:cstheme="minorHAnsi"/>
          <w:b/>
          <w:sz w:val="28"/>
          <w:szCs w:val="28"/>
        </w:rPr>
        <w:t xml:space="preserve"> (by Zoom meeting)</w:t>
      </w: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>Directors Absent:</w:t>
      </w:r>
      <w:r w:rsidRPr="00A36581">
        <w:rPr>
          <w:rFonts w:cstheme="minorHAnsi"/>
          <w:sz w:val="28"/>
          <w:szCs w:val="28"/>
        </w:rPr>
        <w:t xml:space="preserve"> </w:t>
      </w: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>Staff Present: Megan McMahon, Annemarie Stockton, Russ Dimmitt</w:t>
      </w: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>G</w:t>
      </w:r>
      <w:r>
        <w:rPr>
          <w:rFonts w:cstheme="minorHAnsi"/>
          <w:b/>
          <w:sz w:val="28"/>
          <w:szCs w:val="28"/>
        </w:rPr>
        <w:t>uests Present: Chuck Roydhouse</w:t>
      </w:r>
      <w:r w:rsidRPr="00A36581">
        <w:rPr>
          <w:rFonts w:cstheme="minorHAnsi"/>
          <w:b/>
          <w:sz w:val="28"/>
          <w:szCs w:val="28"/>
        </w:rPr>
        <w:t>, Tracy Marshall and Larry Halprin</w:t>
      </w: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A motion </w:t>
      </w:r>
      <w:proofErr w:type="gramStart"/>
      <w:r w:rsidRPr="00A36581">
        <w:rPr>
          <w:rFonts w:cstheme="minorHAnsi"/>
          <w:b/>
          <w:sz w:val="28"/>
          <w:szCs w:val="28"/>
        </w:rPr>
        <w:t>was made</w:t>
      </w:r>
      <w:r>
        <w:rPr>
          <w:rFonts w:cstheme="minorHAnsi"/>
          <w:sz w:val="28"/>
          <w:szCs w:val="28"/>
        </w:rPr>
        <w:t xml:space="preserve"> by Ron Rust </w:t>
      </w:r>
      <w:r w:rsidRPr="00A36581">
        <w:rPr>
          <w:rFonts w:cstheme="minorHAnsi"/>
          <w:sz w:val="28"/>
          <w:szCs w:val="28"/>
        </w:rPr>
        <w:t xml:space="preserve">and seconded by </w:t>
      </w:r>
      <w:r>
        <w:rPr>
          <w:rFonts w:cstheme="minorHAnsi"/>
          <w:sz w:val="28"/>
          <w:szCs w:val="28"/>
        </w:rPr>
        <w:t xml:space="preserve">Gregg Boss </w:t>
      </w:r>
      <w:r w:rsidRPr="00A36581"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>accept the minutes from March 31, 2020</w:t>
      </w:r>
      <w:proofErr w:type="gramEnd"/>
      <w:r w:rsidRPr="00A36581">
        <w:rPr>
          <w:rFonts w:cstheme="minorHAnsi"/>
          <w:sz w:val="28"/>
          <w:szCs w:val="28"/>
        </w:rPr>
        <w:t>: All in favor. Motion carries.</w:t>
      </w: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President’s Report: </w:t>
      </w:r>
      <w:r>
        <w:rPr>
          <w:rFonts w:cstheme="minorHAnsi"/>
          <w:sz w:val="28"/>
          <w:szCs w:val="28"/>
        </w:rPr>
        <w:t>As submitted by Jasper Drengler</w:t>
      </w: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Treasurer’s Report: </w:t>
      </w:r>
      <w:r w:rsidRPr="00A36581">
        <w:rPr>
          <w:rFonts w:cstheme="minorHAnsi"/>
          <w:sz w:val="28"/>
          <w:szCs w:val="28"/>
        </w:rPr>
        <w:t xml:space="preserve">As submitted by </w:t>
      </w:r>
      <w:r w:rsidR="00C71640">
        <w:rPr>
          <w:rFonts w:cstheme="minorHAnsi"/>
          <w:sz w:val="28"/>
          <w:szCs w:val="28"/>
        </w:rPr>
        <w:t>Matt Mair</w:t>
      </w:r>
    </w:p>
    <w:p w:rsidR="00C71640" w:rsidRPr="00A36581" w:rsidRDefault="00C71640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A motion </w:t>
      </w:r>
      <w:proofErr w:type="gramStart"/>
      <w:r w:rsidRPr="00A36581">
        <w:rPr>
          <w:rFonts w:cstheme="minorHAnsi"/>
          <w:b/>
          <w:sz w:val="28"/>
          <w:szCs w:val="28"/>
        </w:rPr>
        <w:t xml:space="preserve">was made by </w:t>
      </w:r>
      <w:r>
        <w:rPr>
          <w:rFonts w:cstheme="minorHAnsi"/>
          <w:b/>
          <w:sz w:val="28"/>
          <w:szCs w:val="28"/>
        </w:rPr>
        <w:t>Ron Rust</w:t>
      </w:r>
      <w:r w:rsidRPr="00A36581">
        <w:rPr>
          <w:rFonts w:cstheme="minorHAnsi"/>
          <w:b/>
          <w:sz w:val="28"/>
          <w:szCs w:val="28"/>
        </w:rPr>
        <w:t xml:space="preserve"> </w:t>
      </w:r>
      <w:r w:rsidRPr="00A36581">
        <w:rPr>
          <w:rFonts w:cstheme="minorHAnsi"/>
          <w:sz w:val="28"/>
          <w:szCs w:val="28"/>
        </w:rPr>
        <w:t xml:space="preserve">and seconded by </w:t>
      </w:r>
      <w:r>
        <w:rPr>
          <w:rFonts w:cstheme="minorHAnsi"/>
          <w:sz w:val="28"/>
          <w:szCs w:val="28"/>
        </w:rPr>
        <w:t xml:space="preserve">Joe Sauter </w:t>
      </w:r>
      <w:r w:rsidRPr="00A36581">
        <w:rPr>
          <w:rFonts w:cstheme="minorHAnsi"/>
          <w:sz w:val="28"/>
          <w:szCs w:val="28"/>
        </w:rPr>
        <w:t>to accept the Treasurers Report</w:t>
      </w:r>
      <w:proofErr w:type="gramEnd"/>
      <w:r w:rsidRPr="00A36581">
        <w:rPr>
          <w:rFonts w:cstheme="minorHAnsi"/>
          <w:sz w:val="28"/>
          <w:szCs w:val="28"/>
        </w:rPr>
        <w:t xml:space="preserve">. All in favor. Motion carries. </w:t>
      </w: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ab/>
      </w: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Executive Director’s Report: </w:t>
      </w:r>
      <w:r w:rsidRPr="00A36581">
        <w:rPr>
          <w:rFonts w:cstheme="minorHAnsi"/>
          <w:sz w:val="28"/>
          <w:szCs w:val="28"/>
        </w:rPr>
        <w:t xml:space="preserve">As submitted by Megan McMahon, </w:t>
      </w: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>Education Director’s Report:</w:t>
      </w:r>
      <w:r w:rsidRPr="00A36581">
        <w:rPr>
          <w:rFonts w:cstheme="minorHAnsi"/>
          <w:sz w:val="28"/>
          <w:szCs w:val="28"/>
        </w:rPr>
        <w:t xml:space="preserve"> As submitted by Russ Dimmitt</w:t>
      </w: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>Marketing Report:</w:t>
      </w:r>
      <w:r w:rsidRPr="00A36581">
        <w:rPr>
          <w:rFonts w:cstheme="minorHAnsi"/>
          <w:sz w:val="28"/>
          <w:szCs w:val="28"/>
        </w:rPr>
        <w:t xml:space="preserve"> As submitted by Annemarie Stockton</w:t>
      </w: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Legal Report: </w:t>
      </w:r>
      <w:r>
        <w:rPr>
          <w:rFonts w:cstheme="minorHAnsi"/>
          <w:sz w:val="28"/>
          <w:szCs w:val="28"/>
        </w:rPr>
        <w:t>As submitted by Keller and Heckman LLP</w:t>
      </w:r>
    </w:p>
    <w:p w:rsidR="006426E6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Director Reports: </w:t>
      </w:r>
    </w:p>
    <w:p w:rsidR="006426E6" w:rsidRPr="00A36581" w:rsidRDefault="006426E6" w:rsidP="006426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Region 1 </w:t>
      </w:r>
      <w:r w:rsidRPr="00A36581">
        <w:rPr>
          <w:rFonts w:cstheme="minorHAnsi"/>
          <w:sz w:val="28"/>
          <w:szCs w:val="28"/>
        </w:rPr>
        <w:t>as submitted by Matt Mair</w:t>
      </w:r>
    </w:p>
    <w:p w:rsidR="006426E6" w:rsidRPr="00D049C6" w:rsidRDefault="006426E6" w:rsidP="006426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Region 2 </w:t>
      </w:r>
      <w:r w:rsidRPr="00A36581">
        <w:rPr>
          <w:rFonts w:cstheme="minorHAnsi"/>
          <w:sz w:val="28"/>
          <w:szCs w:val="28"/>
        </w:rPr>
        <w:t>as submitted by Bill Thornton</w:t>
      </w:r>
    </w:p>
    <w:p w:rsidR="006426E6" w:rsidRPr="00A36581" w:rsidRDefault="006426E6" w:rsidP="006426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Region 3 </w:t>
      </w:r>
      <w:r w:rsidRPr="00A36581">
        <w:rPr>
          <w:rFonts w:cstheme="minorHAnsi"/>
          <w:sz w:val="28"/>
          <w:szCs w:val="28"/>
        </w:rPr>
        <w:t>as submitted by Ron Rust</w:t>
      </w:r>
    </w:p>
    <w:p w:rsidR="006426E6" w:rsidRPr="00A36581" w:rsidRDefault="006426E6" w:rsidP="006426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Region 4 </w:t>
      </w:r>
      <w:r w:rsidRPr="00A36581">
        <w:rPr>
          <w:rFonts w:cstheme="minorHAnsi"/>
          <w:sz w:val="28"/>
          <w:szCs w:val="28"/>
        </w:rPr>
        <w:t>as submitted by Jeff Keefer</w:t>
      </w:r>
    </w:p>
    <w:p w:rsidR="006426E6" w:rsidRPr="00A36581" w:rsidRDefault="006426E6" w:rsidP="006426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Region 5 </w:t>
      </w:r>
      <w:r w:rsidRPr="00A36581">
        <w:rPr>
          <w:rFonts w:cstheme="minorHAnsi"/>
          <w:sz w:val="28"/>
          <w:szCs w:val="28"/>
        </w:rPr>
        <w:t>as submitted by Jasper Drengler</w:t>
      </w:r>
    </w:p>
    <w:p w:rsidR="006426E6" w:rsidRPr="00A36581" w:rsidRDefault="006426E6" w:rsidP="006426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Region 6 </w:t>
      </w:r>
      <w:r w:rsidRPr="00A36581">
        <w:rPr>
          <w:rFonts w:cstheme="minorHAnsi"/>
          <w:sz w:val="28"/>
          <w:szCs w:val="28"/>
        </w:rPr>
        <w:t xml:space="preserve">as submitted by </w:t>
      </w:r>
      <w:r>
        <w:rPr>
          <w:rFonts w:cstheme="minorHAnsi"/>
          <w:sz w:val="28"/>
          <w:szCs w:val="28"/>
        </w:rPr>
        <w:t>Jesse Peralta</w:t>
      </w:r>
    </w:p>
    <w:p w:rsidR="006426E6" w:rsidRPr="00A36581" w:rsidRDefault="006426E6" w:rsidP="006426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Supplier Director </w:t>
      </w:r>
      <w:r w:rsidRPr="00A36581">
        <w:rPr>
          <w:rFonts w:cstheme="minorHAnsi"/>
          <w:sz w:val="28"/>
          <w:szCs w:val="28"/>
        </w:rPr>
        <w:t>as submitted by Stuart Karanovich</w:t>
      </w:r>
    </w:p>
    <w:p w:rsidR="006426E6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Gregg Boss </w:t>
      </w:r>
      <w:proofErr w:type="gramStart"/>
      <w:r>
        <w:rPr>
          <w:rFonts w:cstheme="minorHAnsi"/>
          <w:b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 Missouri</w:t>
      </w:r>
      <w:proofErr w:type="gramEnd"/>
      <w:r>
        <w:rPr>
          <w:rFonts w:cstheme="minorHAnsi"/>
          <w:sz w:val="28"/>
          <w:szCs w:val="28"/>
        </w:rPr>
        <w:t xml:space="preserve"> Bill, everything is on hold due to 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. Trying to get as much work done before October/November. Thinking we might be shut down by the time flu season gets here. </w:t>
      </w:r>
    </w:p>
    <w:p w:rsidR="006426E6" w:rsidRPr="001E25FE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A motion </w:t>
      </w:r>
      <w:proofErr w:type="gramStart"/>
      <w:r w:rsidRPr="00A36581">
        <w:rPr>
          <w:rFonts w:cstheme="minorHAnsi"/>
          <w:b/>
          <w:sz w:val="28"/>
          <w:szCs w:val="28"/>
        </w:rPr>
        <w:t xml:space="preserve">was made by </w:t>
      </w:r>
      <w:r>
        <w:rPr>
          <w:rFonts w:cstheme="minorHAnsi"/>
          <w:b/>
          <w:sz w:val="28"/>
          <w:szCs w:val="28"/>
        </w:rPr>
        <w:t>Gregg Boss</w:t>
      </w:r>
      <w:r w:rsidRPr="00A36581">
        <w:rPr>
          <w:rFonts w:cstheme="minorHAnsi"/>
          <w:sz w:val="28"/>
          <w:szCs w:val="28"/>
        </w:rPr>
        <w:t xml:space="preserve"> and seconded by </w:t>
      </w:r>
      <w:r>
        <w:rPr>
          <w:rFonts w:cstheme="minorHAnsi"/>
          <w:sz w:val="28"/>
          <w:szCs w:val="28"/>
        </w:rPr>
        <w:t xml:space="preserve">Steve </w:t>
      </w:r>
      <w:proofErr w:type="spellStart"/>
      <w:r>
        <w:rPr>
          <w:rFonts w:cstheme="minorHAnsi"/>
          <w:sz w:val="28"/>
          <w:szCs w:val="28"/>
        </w:rPr>
        <w:t>Scally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A36581">
        <w:rPr>
          <w:rFonts w:cstheme="minorHAnsi"/>
          <w:sz w:val="28"/>
          <w:szCs w:val="28"/>
        </w:rPr>
        <w:t>to accept the consent agenda</w:t>
      </w:r>
      <w:proofErr w:type="gramEnd"/>
      <w:r w:rsidRPr="00A36581">
        <w:rPr>
          <w:rFonts w:cstheme="minorHAnsi"/>
          <w:sz w:val="28"/>
          <w:szCs w:val="28"/>
        </w:rPr>
        <w:t xml:space="preserve">. All in favor. Motion carries. </w:t>
      </w: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Committee Reports: </w:t>
      </w:r>
    </w:p>
    <w:p w:rsidR="006426E6" w:rsidRPr="00107737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Bylaw Report </w:t>
      </w:r>
      <w:r w:rsidRPr="00A36581">
        <w:rPr>
          <w:rFonts w:cstheme="minorHAnsi"/>
          <w:sz w:val="28"/>
          <w:szCs w:val="28"/>
        </w:rPr>
        <w:t>no report Jeff Keefer</w:t>
      </w:r>
    </w:p>
    <w:p w:rsidR="006426E6" w:rsidRPr="00A36581" w:rsidRDefault="006426E6" w:rsidP="006426E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Created form to request changes to the Bylaws</w:t>
      </w:r>
    </w:p>
    <w:p w:rsidR="006426E6" w:rsidRPr="00A36581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Ethics Committee Report </w:t>
      </w:r>
      <w:r w:rsidRPr="00A36581">
        <w:rPr>
          <w:rFonts w:cstheme="minorHAnsi"/>
          <w:sz w:val="28"/>
          <w:szCs w:val="28"/>
        </w:rPr>
        <w:t>as submitted by Joe Sauter</w:t>
      </w:r>
    </w:p>
    <w:p w:rsidR="006426E6" w:rsidRPr="00107737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Governance Report </w:t>
      </w:r>
      <w:r w:rsidRPr="00A36581">
        <w:rPr>
          <w:rFonts w:cstheme="minorHAnsi"/>
          <w:sz w:val="28"/>
          <w:szCs w:val="28"/>
        </w:rPr>
        <w:t>as submitted by Thomas Hunkele</w:t>
      </w:r>
    </w:p>
    <w:p w:rsidR="006426E6" w:rsidRPr="00A36581" w:rsidRDefault="006426E6" w:rsidP="006426E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Will be proposing to add in the bylaws that in order to be on the board, you have to either be a sweep business owner or a supplier – not both</w:t>
      </w:r>
    </w:p>
    <w:p w:rsidR="006426E6" w:rsidRPr="00A36581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Government Affairs Report </w:t>
      </w:r>
      <w:r w:rsidRPr="00A36581">
        <w:rPr>
          <w:rFonts w:cstheme="minorHAnsi"/>
          <w:sz w:val="28"/>
          <w:szCs w:val="28"/>
        </w:rPr>
        <w:t>no report Jeff Keefer</w:t>
      </w:r>
    </w:p>
    <w:p w:rsidR="006426E6" w:rsidRPr="00A36581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International Relations Report </w:t>
      </w:r>
      <w:r w:rsidRPr="00A36581">
        <w:rPr>
          <w:rFonts w:cstheme="minorHAnsi"/>
          <w:sz w:val="28"/>
          <w:szCs w:val="28"/>
        </w:rPr>
        <w:t>as submitted by John Pilger</w:t>
      </w:r>
    </w:p>
    <w:p w:rsidR="006426E6" w:rsidRPr="00A36581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Membership Committee Report </w:t>
      </w:r>
      <w:r w:rsidRPr="00A36581">
        <w:rPr>
          <w:rFonts w:cstheme="minorHAnsi"/>
          <w:sz w:val="28"/>
          <w:szCs w:val="28"/>
        </w:rPr>
        <w:t xml:space="preserve">as submitted by </w:t>
      </w:r>
      <w:r>
        <w:rPr>
          <w:rFonts w:cstheme="minorHAnsi"/>
          <w:sz w:val="28"/>
          <w:szCs w:val="28"/>
        </w:rPr>
        <w:t>Brittney Burton</w:t>
      </w:r>
    </w:p>
    <w:p w:rsidR="006426E6" w:rsidRPr="00A36581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NFPA 211 </w:t>
      </w:r>
      <w:r>
        <w:rPr>
          <w:rFonts w:cstheme="minorHAnsi"/>
          <w:sz w:val="28"/>
          <w:szCs w:val="28"/>
        </w:rPr>
        <w:t xml:space="preserve">no report </w:t>
      </w:r>
      <w:r w:rsidRPr="00A36581">
        <w:rPr>
          <w:rFonts w:cstheme="minorHAnsi"/>
          <w:sz w:val="28"/>
          <w:szCs w:val="28"/>
        </w:rPr>
        <w:t>Jim Brewer</w:t>
      </w:r>
    </w:p>
    <w:p w:rsidR="006426E6" w:rsidRPr="00A36581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NFPA 31 </w:t>
      </w:r>
      <w:r w:rsidRPr="00A36581">
        <w:rPr>
          <w:rFonts w:cstheme="minorHAnsi"/>
          <w:sz w:val="28"/>
          <w:szCs w:val="28"/>
        </w:rPr>
        <w:t>as submitted by John Pilger</w:t>
      </w:r>
    </w:p>
    <w:p w:rsidR="006426E6" w:rsidRPr="00A36581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NFPA 54 </w:t>
      </w:r>
      <w:r>
        <w:rPr>
          <w:rFonts w:cstheme="minorHAnsi"/>
          <w:sz w:val="28"/>
          <w:szCs w:val="28"/>
        </w:rPr>
        <w:t xml:space="preserve">no report </w:t>
      </w:r>
      <w:r w:rsidRPr="00A36581">
        <w:rPr>
          <w:rFonts w:cstheme="minorHAnsi"/>
          <w:sz w:val="28"/>
          <w:szCs w:val="28"/>
        </w:rPr>
        <w:t>Jim Brewer</w:t>
      </w:r>
    </w:p>
    <w:p w:rsidR="006426E6" w:rsidRPr="00A36581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Site Selection </w:t>
      </w:r>
      <w:r w:rsidRPr="00A36581">
        <w:rPr>
          <w:rFonts w:cstheme="minorHAnsi"/>
          <w:sz w:val="28"/>
          <w:szCs w:val="28"/>
        </w:rPr>
        <w:t>as submitted by Megan McMahon</w:t>
      </w:r>
    </w:p>
    <w:p w:rsidR="006426E6" w:rsidRPr="00A36581" w:rsidRDefault="006426E6" w:rsidP="006426E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Technical Advisory Council Report </w:t>
      </w:r>
      <w:r w:rsidRPr="00A36581">
        <w:rPr>
          <w:rFonts w:cstheme="minorHAnsi"/>
          <w:sz w:val="28"/>
          <w:szCs w:val="28"/>
        </w:rPr>
        <w:t xml:space="preserve">as submitted Steve </w:t>
      </w:r>
      <w:proofErr w:type="spellStart"/>
      <w:r w:rsidRPr="00A36581">
        <w:rPr>
          <w:rFonts w:cstheme="minorHAnsi"/>
          <w:sz w:val="28"/>
          <w:szCs w:val="28"/>
        </w:rPr>
        <w:t>Scally</w:t>
      </w:r>
      <w:proofErr w:type="spellEnd"/>
    </w:p>
    <w:p w:rsidR="006426E6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>Old Business</w:t>
      </w:r>
    </w:p>
    <w:p w:rsidR="006426E6" w:rsidRPr="00A36581" w:rsidRDefault="006426E6" w:rsidP="006426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sz w:val="28"/>
          <w:szCs w:val="28"/>
        </w:rPr>
        <w:lastRenderedPageBreak/>
        <w:t>None</w:t>
      </w:r>
    </w:p>
    <w:p w:rsidR="006426E6" w:rsidRPr="00A36581" w:rsidRDefault="006426E6" w:rsidP="006426E6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b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>New Business</w:t>
      </w:r>
    </w:p>
    <w:p w:rsidR="006426E6" w:rsidRDefault="006426E6" w:rsidP="006426E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Oath of Office</w:t>
      </w:r>
    </w:p>
    <w:p w:rsidR="006426E6" w:rsidRDefault="006426E6" w:rsidP="006426E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Conflict of Interest Declarations</w:t>
      </w:r>
    </w:p>
    <w:p w:rsidR="006426E6" w:rsidRDefault="006426E6" w:rsidP="006426E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New Committee Chairs</w:t>
      </w:r>
    </w:p>
    <w:p w:rsidR="006426E6" w:rsidRDefault="006426E6" w:rsidP="006426E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Bill Thornton – Governance </w:t>
      </w:r>
    </w:p>
    <w:p w:rsidR="006426E6" w:rsidRDefault="006426E6" w:rsidP="006426E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Tom Hunkele – Bylaws </w:t>
      </w:r>
    </w:p>
    <w:p w:rsidR="006426E6" w:rsidRDefault="006426E6" w:rsidP="006426E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Jesse Peralta – Membership </w:t>
      </w:r>
    </w:p>
    <w:p w:rsidR="006426E6" w:rsidRPr="006426E6" w:rsidRDefault="006426E6" w:rsidP="006426E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Mission Statement Revision</w:t>
      </w:r>
    </w:p>
    <w:p w:rsidR="006426E6" w:rsidRPr="006426E6" w:rsidRDefault="006426E6" w:rsidP="006426E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6426E6">
        <w:rPr>
          <w:rFonts w:asciiTheme="minorHAnsi" w:hAnsiTheme="minorHAnsi" w:cstheme="minorHAnsi"/>
          <w:sz w:val="28"/>
          <w:szCs w:val="28"/>
        </w:rPr>
        <w:t xml:space="preserve">The National Chimney Sweep Guild inspires innovation, professionalism and community </w:t>
      </w:r>
      <w:proofErr w:type="gramStart"/>
      <w:r w:rsidRPr="006426E6">
        <w:rPr>
          <w:rFonts w:asciiTheme="minorHAnsi" w:hAnsiTheme="minorHAnsi" w:cstheme="minorHAnsi"/>
          <w:sz w:val="28"/>
          <w:szCs w:val="28"/>
        </w:rPr>
        <w:t>among</w:t>
      </w:r>
      <w:proofErr w:type="gramEnd"/>
      <w:r w:rsidRPr="006426E6">
        <w:rPr>
          <w:rFonts w:asciiTheme="minorHAnsi" w:hAnsiTheme="minorHAnsi" w:cstheme="minorHAnsi"/>
          <w:sz w:val="28"/>
          <w:szCs w:val="28"/>
        </w:rPr>
        <w:t xml:space="preserve"> chimney and venting professionals through advocacy, industry leading conferences and journalism for the success of our members and the growth of the chimney sweep industry.</w:t>
      </w:r>
    </w:p>
    <w:p w:rsidR="006426E6" w:rsidRPr="006426E6" w:rsidRDefault="006426E6" w:rsidP="006426E6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Motion by Gregg Boss and Joe Sauter second to accept the new mission statement</w:t>
      </w:r>
    </w:p>
    <w:p w:rsidR="006426E6" w:rsidRDefault="006426E6" w:rsidP="006426E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Panel and Town Hall Meetings </w:t>
      </w:r>
    </w:p>
    <w:p w:rsidR="006426E6" w:rsidRDefault="006426E6" w:rsidP="006426E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Continuing that partnership with CSIA. Committee will meet to decide plan going forward. </w:t>
      </w:r>
    </w:p>
    <w:p w:rsidR="00A91AAE" w:rsidRPr="00A91AAE" w:rsidRDefault="00A91AAE" w:rsidP="00A91AA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Jasper requested that the At-Large Directors submit reports for the agenda moving forward. </w:t>
      </w:r>
    </w:p>
    <w:p w:rsidR="006426E6" w:rsidRDefault="006426E6" w:rsidP="006426E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Meeting dates: </w:t>
      </w:r>
    </w:p>
    <w:p w:rsidR="006426E6" w:rsidRDefault="006426E6" w:rsidP="006426E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August 10-11, 2020 Plainfield, IN </w:t>
      </w:r>
    </w:p>
    <w:p w:rsidR="006426E6" w:rsidRPr="00A36581" w:rsidRDefault="006426E6" w:rsidP="006426E6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 xml:space="preserve">A motion </w:t>
      </w:r>
      <w:proofErr w:type="gramStart"/>
      <w:r w:rsidRPr="00A36581">
        <w:rPr>
          <w:rFonts w:cstheme="minorHAnsi"/>
          <w:b/>
          <w:sz w:val="28"/>
          <w:szCs w:val="28"/>
        </w:rPr>
        <w:t>was made</w:t>
      </w:r>
      <w:r w:rsidRPr="00A36581">
        <w:rPr>
          <w:rFonts w:cstheme="minorHAnsi"/>
          <w:sz w:val="28"/>
          <w:szCs w:val="28"/>
        </w:rPr>
        <w:t xml:space="preserve"> by </w:t>
      </w:r>
      <w:r>
        <w:rPr>
          <w:rFonts w:cstheme="minorHAnsi"/>
          <w:sz w:val="28"/>
          <w:szCs w:val="28"/>
        </w:rPr>
        <w:t xml:space="preserve">Ron Rust </w:t>
      </w:r>
      <w:r w:rsidRPr="00A36581">
        <w:rPr>
          <w:rFonts w:cstheme="minorHAnsi"/>
          <w:sz w:val="28"/>
          <w:szCs w:val="28"/>
        </w:rPr>
        <w:t xml:space="preserve">and seconded by </w:t>
      </w:r>
      <w:r>
        <w:rPr>
          <w:rFonts w:cstheme="minorHAnsi"/>
          <w:sz w:val="28"/>
          <w:szCs w:val="28"/>
        </w:rPr>
        <w:t xml:space="preserve">Steve </w:t>
      </w:r>
      <w:proofErr w:type="spellStart"/>
      <w:r>
        <w:rPr>
          <w:rFonts w:cstheme="minorHAnsi"/>
          <w:sz w:val="28"/>
          <w:szCs w:val="28"/>
        </w:rPr>
        <w:t>Scally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A36581">
        <w:rPr>
          <w:rFonts w:cstheme="minorHAnsi"/>
          <w:sz w:val="28"/>
          <w:szCs w:val="28"/>
        </w:rPr>
        <w:t>to adjourn</w:t>
      </w:r>
      <w:proofErr w:type="gramEnd"/>
      <w:r w:rsidRPr="00A36581">
        <w:rPr>
          <w:rFonts w:cstheme="minorHAnsi"/>
          <w:sz w:val="28"/>
          <w:szCs w:val="28"/>
        </w:rPr>
        <w:t>.</w:t>
      </w: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</w:p>
    <w:p w:rsidR="006426E6" w:rsidRPr="00A36581" w:rsidRDefault="006426E6" w:rsidP="006426E6">
      <w:pPr>
        <w:spacing w:after="0" w:line="240" w:lineRule="auto"/>
        <w:rPr>
          <w:rFonts w:cstheme="minorHAnsi"/>
          <w:sz w:val="28"/>
          <w:szCs w:val="28"/>
        </w:rPr>
      </w:pPr>
      <w:r w:rsidRPr="00A36581">
        <w:rPr>
          <w:rFonts w:cstheme="minorHAnsi"/>
          <w:b/>
          <w:sz w:val="28"/>
          <w:szCs w:val="28"/>
        </w:rPr>
        <w:t>Meeting adjourned</w:t>
      </w:r>
      <w:r w:rsidRPr="00A36581">
        <w:rPr>
          <w:rFonts w:cstheme="minorHAnsi"/>
          <w:sz w:val="28"/>
          <w:szCs w:val="28"/>
        </w:rPr>
        <w:t xml:space="preserve"> at </w:t>
      </w:r>
      <w:r>
        <w:rPr>
          <w:rFonts w:cstheme="minorHAnsi"/>
          <w:sz w:val="28"/>
          <w:szCs w:val="28"/>
        </w:rPr>
        <w:t xml:space="preserve">11:02 AM EST </w:t>
      </w:r>
      <w:r w:rsidRPr="00A36581">
        <w:rPr>
          <w:rFonts w:cstheme="minorHAnsi"/>
          <w:sz w:val="28"/>
          <w:szCs w:val="28"/>
        </w:rPr>
        <w:t>by President Jasper Drengler</w:t>
      </w:r>
    </w:p>
    <w:p w:rsidR="006426E6" w:rsidRPr="00A36581" w:rsidRDefault="006426E6" w:rsidP="006426E6">
      <w:pPr>
        <w:rPr>
          <w:rFonts w:cstheme="minorHAnsi"/>
          <w:sz w:val="28"/>
          <w:szCs w:val="28"/>
        </w:rPr>
      </w:pPr>
    </w:p>
    <w:p w:rsidR="008125F8" w:rsidRDefault="008125F8"/>
    <w:sectPr w:rsidR="0081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F8E"/>
    <w:multiLevelType w:val="hybridMultilevel"/>
    <w:tmpl w:val="8B7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FE8"/>
    <w:multiLevelType w:val="hybridMultilevel"/>
    <w:tmpl w:val="135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65F2"/>
    <w:multiLevelType w:val="hybridMultilevel"/>
    <w:tmpl w:val="9F5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104D"/>
    <w:multiLevelType w:val="hybridMultilevel"/>
    <w:tmpl w:val="395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10BF2"/>
    <w:multiLevelType w:val="hybridMultilevel"/>
    <w:tmpl w:val="A8D8D3AA"/>
    <w:lvl w:ilvl="0" w:tplc="87EAC0D2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E6"/>
    <w:rsid w:val="00457E96"/>
    <w:rsid w:val="006426E6"/>
    <w:rsid w:val="008125F8"/>
    <w:rsid w:val="00951AFC"/>
    <w:rsid w:val="00A91AAE"/>
    <w:rsid w:val="00C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FCDA"/>
  <w15:chartTrackingRefBased/>
  <w15:docId w15:val="{7006E84B-7349-48E8-8FAC-F286F3D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E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64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2</cp:revision>
  <dcterms:created xsi:type="dcterms:W3CDTF">2020-08-14T14:21:00Z</dcterms:created>
  <dcterms:modified xsi:type="dcterms:W3CDTF">2020-08-14T14:21:00Z</dcterms:modified>
</cp:coreProperties>
</file>